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DE26" w14:textId="77777777" w:rsidR="00542FCF" w:rsidRDefault="00542FCF" w:rsidP="00542FCF">
      <w:pPr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A8FDA" wp14:editId="177D6203">
            <wp:simplePos x="0" y="0"/>
            <wp:positionH relativeFrom="column">
              <wp:posOffset>3829050</wp:posOffset>
            </wp:positionH>
            <wp:positionV relativeFrom="paragraph">
              <wp:posOffset>-80010</wp:posOffset>
            </wp:positionV>
            <wp:extent cx="375920" cy="430530"/>
            <wp:effectExtent l="0" t="0" r="0" b="0"/>
            <wp:wrapNone/>
            <wp:docPr id="11" name="obráze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BFF7" wp14:editId="03424D63">
                <wp:simplePos x="0" y="0"/>
                <wp:positionH relativeFrom="column">
                  <wp:posOffset>0</wp:posOffset>
                </wp:positionH>
                <wp:positionV relativeFrom="paragraph">
                  <wp:posOffset>-171450</wp:posOffset>
                </wp:positionV>
                <wp:extent cx="4395470" cy="869950"/>
                <wp:effectExtent l="0" t="0" r="43180" b="63500"/>
                <wp:wrapNone/>
                <wp:docPr id="11973063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470" cy="869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B1422B" w14:textId="77777777" w:rsidR="00542FCF" w:rsidRPr="009F764D" w:rsidRDefault="00542FCF" w:rsidP="00542FCF">
                            <w:pPr>
                              <w:rPr>
                                <w:rFonts w:ascii="Bookman Old Style" w:hAnsi="Bookman Old Style"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9F764D">
                              <w:rPr>
                                <w:rFonts w:ascii="Bookman Old Style" w:hAnsi="Bookman Old Style"/>
                                <w:i/>
                                <w:sz w:val="56"/>
                                <w:szCs w:val="56"/>
                              </w:rPr>
                              <w:t>LHOTECKÉ LISTY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02444949" w14:textId="77777777" w:rsidR="00542FCF" w:rsidRPr="009F764D" w:rsidRDefault="00542FCF" w:rsidP="00542FCF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0BC2AF2" w14:textId="343E2C3D" w:rsidR="00542FCF" w:rsidRDefault="00542FCF" w:rsidP="00542FCF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304185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Roč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ník XXIX    V</w:t>
                            </w:r>
                            <w:r w:rsidRPr="00304185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ydává 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O</w:t>
                            </w:r>
                            <w:r w:rsidRPr="00304185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ec</w:t>
                            </w:r>
                            <w:r w:rsidRPr="00304185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Šárovcova Lhota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.</w:t>
                            </w:r>
                            <w:r w:rsidRPr="005821F2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      Číslo </w:t>
                            </w:r>
                            <w:r w:rsidR="00133E21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DC84CF3" w14:textId="77777777" w:rsidR="00542FCF" w:rsidRPr="00EE4A9B" w:rsidRDefault="00542FCF" w:rsidP="00542FCF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5BFF7" id="Rectangle 2" o:spid="_x0000_s1026" style="position:absolute;margin-left:0;margin-top:-13.5pt;width:346.1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43B1422B" w14:textId="77777777" w:rsidR="00542FCF" w:rsidRPr="009F764D" w:rsidRDefault="00542FCF" w:rsidP="00542FCF">
                      <w:pPr>
                        <w:rPr>
                          <w:rFonts w:ascii="Bookman Old Style" w:hAnsi="Bookman Old Style"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56"/>
                          <w:szCs w:val="56"/>
                        </w:rPr>
                        <w:t xml:space="preserve">   </w:t>
                      </w:r>
                      <w:r w:rsidRPr="009F764D">
                        <w:rPr>
                          <w:rFonts w:ascii="Bookman Old Style" w:hAnsi="Bookman Old Style"/>
                          <w:i/>
                          <w:sz w:val="56"/>
                          <w:szCs w:val="56"/>
                        </w:rPr>
                        <w:t>LHOTECKÉ LISTY</w:t>
                      </w:r>
                      <w:r>
                        <w:rPr>
                          <w:rFonts w:ascii="Bookman Old Style" w:hAnsi="Bookman Old Style"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02444949" w14:textId="77777777" w:rsidR="00542FCF" w:rsidRPr="009F764D" w:rsidRDefault="00542FCF" w:rsidP="00542FCF">
                      <w:pPr>
                        <w:jc w:val="center"/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</w:pPr>
                    </w:p>
                    <w:p w14:paraId="10BC2AF2" w14:textId="343E2C3D" w:rsidR="00542FCF" w:rsidRDefault="00542FCF" w:rsidP="00542FCF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304185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Roč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ník XXIX    V</w:t>
                      </w:r>
                      <w:r w:rsidRPr="00304185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ydává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O</w:t>
                      </w:r>
                      <w:r w:rsidRPr="00304185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ec</w:t>
                      </w:r>
                      <w:r w:rsidRPr="00304185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Šárovcova Lhota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.</w:t>
                      </w:r>
                      <w:r w:rsidRPr="005821F2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      Číslo </w:t>
                      </w:r>
                      <w:r w:rsidR="00133E21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6</w:t>
                      </w:r>
                    </w:p>
                    <w:p w14:paraId="1DC84CF3" w14:textId="77777777" w:rsidR="00542FCF" w:rsidRPr="00EE4A9B" w:rsidRDefault="00542FCF" w:rsidP="00542FCF">
                      <w:pPr>
                        <w:jc w:val="center"/>
                        <w:rPr>
                          <w:rFonts w:ascii="Bookman Old Style" w:hAnsi="Bookman Old Style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44813E87">
        <w:rPr>
          <w:rFonts w:ascii="Arial" w:hAnsi="Arial"/>
          <w:b/>
          <w:bCs/>
          <w:sz w:val="18"/>
          <w:szCs w:val="18"/>
        </w:rPr>
        <w:t>Vydává starosta obce Šárovcova Lhota.</w:t>
      </w:r>
    </w:p>
    <w:p w14:paraId="70973BE8" w14:textId="77777777" w:rsidR="00542FCF" w:rsidRDefault="00542FCF" w:rsidP="00542FCF">
      <w:pPr>
        <w:rPr>
          <w:rFonts w:ascii="Arial" w:hAnsi="Arial"/>
          <w:b/>
          <w:sz w:val="18"/>
        </w:rPr>
      </w:pPr>
    </w:p>
    <w:p w14:paraId="74E226E5" w14:textId="77777777" w:rsidR="00542FCF" w:rsidRDefault="00542FCF" w:rsidP="00542FCF">
      <w:pPr>
        <w:rPr>
          <w:sz w:val="16"/>
          <w:szCs w:val="16"/>
        </w:rPr>
      </w:pPr>
    </w:p>
    <w:p w14:paraId="22FB0386" w14:textId="77777777" w:rsidR="00542FCF" w:rsidRPr="00EE4A9B" w:rsidRDefault="00542FCF" w:rsidP="00542FCF">
      <w:pPr>
        <w:rPr>
          <w:sz w:val="16"/>
          <w:szCs w:val="16"/>
        </w:rPr>
      </w:pPr>
    </w:p>
    <w:p w14:paraId="12C2E78D" w14:textId="77777777" w:rsidR="00542FCF" w:rsidRDefault="00542FCF" w:rsidP="00542FCF">
      <w:pPr>
        <w:rPr>
          <w:rFonts w:ascii="Bookman Old Style" w:hAnsi="Bookman Old Style"/>
        </w:rPr>
      </w:pPr>
    </w:p>
    <w:p w14:paraId="5A39C4B8" w14:textId="77777777" w:rsidR="00542FCF" w:rsidRDefault="00542FCF" w:rsidP="00542FCF">
      <w:pPr>
        <w:autoSpaceDE w:val="0"/>
        <w:autoSpaceDN w:val="0"/>
        <w:adjustRightInd w:val="0"/>
        <w:rPr>
          <w:rFonts w:ascii="Bookman Old Style" w:hAnsi="Bookman Old Style"/>
          <w:b/>
          <w:sz w:val="22"/>
          <w:szCs w:val="22"/>
        </w:rPr>
      </w:pPr>
    </w:p>
    <w:p w14:paraId="753C9F08" w14:textId="77777777" w:rsidR="00542FCF" w:rsidRDefault="00542FCF" w:rsidP="00542FCF">
      <w:pPr>
        <w:spacing w:after="3" w:line="259" w:lineRule="auto"/>
        <w:ind w:right="3"/>
        <w:jc w:val="center"/>
        <w:rPr>
          <w:rFonts w:ascii="Bookman Old Style" w:eastAsia="Bookman Old Style" w:hAnsi="Bookman Old Style" w:cs="Bookman Old Style"/>
          <w:b/>
          <w:sz w:val="22"/>
        </w:rPr>
      </w:pPr>
    </w:p>
    <w:p w14:paraId="31ADEE18" w14:textId="77777777" w:rsidR="00542FCF" w:rsidRPr="003A2D2B" w:rsidRDefault="00542FCF" w:rsidP="00542FCF">
      <w:pPr>
        <w:spacing w:after="3" w:line="259" w:lineRule="auto"/>
        <w:ind w:right="3"/>
        <w:jc w:val="center"/>
      </w:pPr>
      <w:r w:rsidRPr="003A2D2B">
        <w:rPr>
          <w:rFonts w:ascii="Bookman Old Style" w:eastAsia="Bookman Old Style" w:hAnsi="Bookman Old Style" w:cs="Bookman Old Style"/>
          <w:b/>
        </w:rPr>
        <w:t xml:space="preserve">Obecní úřad </w:t>
      </w:r>
    </w:p>
    <w:p w14:paraId="7893CFAE" w14:textId="77777777" w:rsidR="00542FCF" w:rsidRPr="00D265A0" w:rsidRDefault="00542FCF" w:rsidP="00542FCF">
      <w:pPr>
        <w:spacing w:line="259" w:lineRule="auto"/>
        <w:ind w:left="68"/>
        <w:jc w:val="center"/>
        <w:rPr>
          <w:rFonts w:ascii="Bookman Old Style" w:eastAsia="Bookman Old Style" w:hAnsi="Bookman Old Style" w:cs="Bookman Old Style"/>
          <w:b/>
          <w:sz w:val="22"/>
        </w:rPr>
      </w:pPr>
    </w:p>
    <w:p w14:paraId="5993328E" w14:textId="3905648F" w:rsidR="00542FCF" w:rsidRPr="00785F09" w:rsidRDefault="00542FCF" w:rsidP="00542FCF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785F09">
        <w:rPr>
          <w:rFonts w:ascii="Bookman Old Style" w:hAnsi="Bookman Old Style"/>
        </w:rPr>
        <w:t xml:space="preserve">Na schůzi OZ </w:t>
      </w:r>
      <w:r>
        <w:rPr>
          <w:rFonts w:ascii="Bookman Old Style" w:hAnsi="Bookman Old Style"/>
        </w:rPr>
        <w:t>20</w:t>
      </w:r>
      <w:r w:rsidRPr="00785F0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května </w:t>
      </w:r>
      <w:r w:rsidRPr="00785F09">
        <w:rPr>
          <w:rFonts w:ascii="Bookman Old Style" w:hAnsi="Bookman Old Style"/>
        </w:rPr>
        <w:t>202</w:t>
      </w:r>
      <w:r>
        <w:rPr>
          <w:rFonts w:ascii="Bookman Old Style" w:hAnsi="Bookman Old Style"/>
        </w:rPr>
        <w:t>5</w:t>
      </w:r>
      <w:r w:rsidRPr="00785F09">
        <w:rPr>
          <w:rFonts w:ascii="Bookman Old Style" w:hAnsi="Bookman Old Style"/>
        </w:rPr>
        <w:t xml:space="preserve"> byly schváleny tyto body. </w:t>
      </w:r>
    </w:p>
    <w:p w14:paraId="28C709CA" w14:textId="1EEF956C" w:rsidR="00542FCF" w:rsidRPr="00BD1056" w:rsidRDefault="00542FCF" w:rsidP="00542FCF">
      <w:pPr>
        <w:jc w:val="both"/>
        <w:rPr>
          <w:rFonts w:ascii="Bookman Old Style" w:hAnsi="Bookman Old Style"/>
        </w:rPr>
      </w:pPr>
    </w:p>
    <w:p w14:paraId="76CF45F3" w14:textId="77777777" w:rsidR="00542FCF" w:rsidRPr="00BD1056" w:rsidRDefault="00542FCF" w:rsidP="00542FCF">
      <w:pPr>
        <w:ind w:left="1260" w:hanging="1440"/>
        <w:jc w:val="both"/>
        <w:rPr>
          <w:rFonts w:ascii="Bookman Old Style" w:hAnsi="Bookman Old Style"/>
          <w:b/>
          <w:u w:val="single"/>
        </w:rPr>
      </w:pPr>
      <w:r w:rsidRPr="00BD1056">
        <w:rPr>
          <w:rFonts w:ascii="Bookman Old Style" w:hAnsi="Bookman Old Style"/>
        </w:rPr>
        <w:t xml:space="preserve">  </w:t>
      </w:r>
      <w:r w:rsidRPr="00BD1056">
        <w:rPr>
          <w:rFonts w:ascii="Bookman Old Style" w:hAnsi="Bookman Old Style"/>
          <w:b/>
          <w:u w:val="single"/>
        </w:rPr>
        <w:t>Zastupitelstvo obce schvaluje:</w:t>
      </w:r>
    </w:p>
    <w:p w14:paraId="08BB64A1" w14:textId="77777777" w:rsidR="00542FCF" w:rsidRPr="00BD1056" w:rsidRDefault="00542FCF" w:rsidP="00542FCF">
      <w:pPr>
        <w:jc w:val="both"/>
        <w:rPr>
          <w:rFonts w:ascii="Bookman Old Style" w:hAnsi="Bookman Old Style"/>
        </w:rPr>
      </w:pPr>
    </w:p>
    <w:p w14:paraId="181036F4" w14:textId="77777777" w:rsidR="00542FCF" w:rsidRDefault="00542FCF" w:rsidP="00542FCF">
      <w:pPr>
        <w:jc w:val="both"/>
        <w:rPr>
          <w:rFonts w:ascii="Bookman Old Style" w:hAnsi="Bookman Old Style"/>
        </w:rPr>
      </w:pPr>
      <w:r w:rsidRPr="00BD1056">
        <w:rPr>
          <w:rFonts w:ascii="Bookman Old Style" w:hAnsi="Bookman Old Style"/>
        </w:rPr>
        <w:t xml:space="preserve">Zapisovatelem </w:t>
      </w:r>
      <w:r w:rsidRPr="00BC3968">
        <w:rPr>
          <w:rFonts w:ascii="Bookman Old Style" w:hAnsi="Bookman Old Style"/>
        </w:rPr>
        <w:t xml:space="preserve">Pavla Vícha a ověřovateli Lenku </w:t>
      </w:r>
      <w:proofErr w:type="spellStart"/>
      <w:r w:rsidRPr="00BC3968">
        <w:rPr>
          <w:rFonts w:ascii="Bookman Old Style" w:hAnsi="Bookman Old Style" w:cs="Arial"/>
        </w:rPr>
        <w:t>Kopysovou</w:t>
      </w:r>
      <w:proofErr w:type="spellEnd"/>
      <w:r w:rsidRPr="00BC3968">
        <w:rPr>
          <w:rFonts w:ascii="Bookman Old Style" w:hAnsi="Bookman Old Style" w:cs="Arial"/>
        </w:rPr>
        <w:t xml:space="preserve"> a Petru Vaničkovou.</w:t>
      </w:r>
    </w:p>
    <w:p w14:paraId="4118E68A" w14:textId="77777777" w:rsidR="00542FCF" w:rsidRDefault="00542FCF" w:rsidP="00542FCF">
      <w:pPr>
        <w:jc w:val="both"/>
        <w:rPr>
          <w:rFonts w:ascii="Bookman Old Style" w:hAnsi="Bookman Old Style"/>
        </w:rPr>
      </w:pPr>
    </w:p>
    <w:p w14:paraId="735102F0" w14:textId="77777777" w:rsidR="00542FCF" w:rsidRDefault="00542FCF" w:rsidP="00542FCF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BD1056">
        <w:rPr>
          <w:rFonts w:ascii="Bookman Old Style" w:hAnsi="Bookman Old Style"/>
        </w:rPr>
        <w:t>Program jednání.</w:t>
      </w:r>
    </w:p>
    <w:p w14:paraId="05EAA3FB" w14:textId="77777777" w:rsidR="00542FCF" w:rsidRDefault="00542FCF" w:rsidP="00542FCF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Plnění rozpočtu k 30.4.2025</w:t>
      </w:r>
    </w:p>
    <w:p w14:paraId="15A19227" w14:textId="77777777" w:rsidR="00542FCF" w:rsidRDefault="00542FCF" w:rsidP="00542FCF">
      <w:pPr>
        <w:numPr>
          <w:ilvl w:val="0"/>
          <w:numId w:val="3"/>
        </w:numPr>
        <w:rPr>
          <w:rFonts w:ascii="Bookman Old Style" w:hAnsi="Bookman Old Style" w:cs="Arial"/>
        </w:rPr>
      </w:pPr>
      <w:r w:rsidRPr="005E5829">
        <w:rPr>
          <w:rFonts w:ascii="Bookman Old Style" w:hAnsi="Bookman Old Style" w:cs="Arial"/>
        </w:rPr>
        <w:t>Záměr prodeje části pozemku č.3 p.č.880/1 Petře Vaničkové cca 50 m² s cenou 50 Kč/m².</w:t>
      </w:r>
    </w:p>
    <w:p w14:paraId="72709DF5" w14:textId="77777777" w:rsidR="00542FCF" w:rsidRDefault="00542FCF" w:rsidP="00542FCF">
      <w:pPr>
        <w:numPr>
          <w:ilvl w:val="0"/>
          <w:numId w:val="3"/>
        </w:numPr>
        <w:rPr>
          <w:rFonts w:ascii="Bookman Old Style" w:hAnsi="Bookman Old Style" w:cs="Arial"/>
        </w:rPr>
      </w:pPr>
      <w:r w:rsidRPr="00863857">
        <w:rPr>
          <w:rFonts w:ascii="Bookman Old Style" w:hAnsi="Bookman Old Style"/>
        </w:rPr>
        <w:t>záměr č.</w:t>
      </w:r>
      <w:r>
        <w:rPr>
          <w:rFonts w:ascii="Bookman Old Style" w:hAnsi="Bookman Old Style"/>
        </w:rPr>
        <w:t>2</w:t>
      </w:r>
      <w:r w:rsidRPr="00863857">
        <w:rPr>
          <w:rFonts w:ascii="Bookman Old Style" w:hAnsi="Bookman Old Style"/>
        </w:rPr>
        <w:t xml:space="preserve">/2025 pronájem </w:t>
      </w:r>
      <w:r w:rsidRPr="00863857">
        <w:rPr>
          <w:rFonts w:ascii="Bookman Old Style" w:hAnsi="Bookman Old Style" w:cs="Arial"/>
        </w:rPr>
        <w:t>bytu ve škole</w:t>
      </w:r>
      <w:r>
        <w:rPr>
          <w:rFonts w:ascii="Bookman Old Style" w:hAnsi="Bookman Old Style" w:cs="Arial"/>
        </w:rPr>
        <w:t>.</w:t>
      </w:r>
    </w:p>
    <w:p w14:paraId="7E57C65C" w14:textId="77777777" w:rsidR="00542FCF" w:rsidRPr="00863857" w:rsidRDefault="00542FCF" w:rsidP="003F0565">
      <w:pPr>
        <w:rPr>
          <w:rFonts w:ascii="Bookman Old Style" w:hAnsi="Bookman Old Style" w:cs="Arial"/>
        </w:rPr>
      </w:pPr>
    </w:p>
    <w:p w14:paraId="0861B634" w14:textId="77777777" w:rsidR="00542FCF" w:rsidRPr="00BD1056" w:rsidRDefault="00542FCF" w:rsidP="00542FCF">
      <w:pPr>
        <w:contextualSpacing/>
        <w:jc w:val="both"/>
        <w:rPr>
          <w:rFonts w:ascii="Bookman Old Style" w:hAnsi="Bookman Old Style"/>
          <w:b/>
          <w:u w:val="single"/>
        </w:rPr>
      </w:pPr>
      <w:r w:rsidRPr="00BD1056">
        <w:rPr>
          <w:rFonts w:ascii="Bookman Old Style" w:hAnsi="Bookman Old Style"/>
          <w:b/>
          <w:u w:val="single"/>
        </w:rPr>
        <w:t>Zastupitelstvo obce bere na vědomí:</w:t>
      </w:r>
    </w:p>
    <w:p w14:paraId="2797A941" w14:textId="77777777" w:rsidR="00542FCF" w:rsidRDefault="00542FCF" w:rsidP="00542FCF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BE0D60">
        <w:rPr>
          <w:rFonts w:ascii="Bookman Old Style" w:hAnsi="Bookman Old Style"/>
        </w:rPr>
        <w:t>Stav plnění zadaných úkolů.</w:t>
      </w:r>
    </w:p>
    <w:p w14:paraId="0044FD95" w14:textId="77777777" w:rsidR="00542FCF" w:rsidRDefault="00542FCF" w:rsidP="00542FCF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CC6A1E">
        <w:rPr>
          <w:rFonts w:ascii="Bookman Old Style" w:hAnsi="Bookman Old Style"/>
        </w:rPr>
        <w:t xml:space="preserve">Kontrola usnesení u OZ </w:t>
      </w:r>
      <w:r>
        <w:rPr>
          <w:rFonts w:ascii="Bookman Old Style" w:hAnsi="Bookman Old Style"/>
        </w:rPr>
        <w:t>15</w:t>
      </w:r>
      <w:r w:rsidRPr="00CC6A1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4</w:t>
      </w:r>
      <w:r w:rsidRPr="00CC6A1E">
        <w:rPr>
          <w:rFonts w:ascii="Bookman Old Style" w:hAnsi="Bookman Old Style"/>
        </w:rPr>
        <w:t>.2025</w:t>
      </w:r>
    </w:p>
    <w:p w14:paraId="71C0DDDF" w14:textId="77777777" w:rsidR="00542FCF" w:rsidRDefault="00542FCF" w:rsidP="00542FCF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Žádost pana Libora Holouše o</w:t>
      </w:r>
      <w:r w:rsidRPr="0086385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p</w:t>
      </w:r>
      <w:r w:rsidRPr="00A6677C">
        <w:rPr>
          <w:rFonts w:ascii="Bookman Old Style" w:hAnsi="Bookman Old Style" w:cs="Arial"/>
        </w:rPr>
        <w:t>ředběžný souhlas obce s jednáním o zanesení pozemku do územního plánu obce.</w:t>
      </w:r>
      <w:r>
        <w:rPr>
          <w:rFonts w:ascii="Bookman Old Style" w:hAnsi="Bookman Old Style"/>
        </w:rPr>
        <w:t xml:space="preserve"> </w:t>
      </w:r>
    </w:p>
    <w:p w14:paraId="0F0C9C51" w14:textId="77777777" w:rsidR="00542FCF" w:rsidRDefault="00542FCF" w:rsidP="00542FCF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Opravu těsnosti nádrží ve vodárně.</w:t>
      </w:r>
    </w:p>
    <w:p w14:paraId="71D58B4A" w14:textId="77777777" w:rsidR="00542FCF" w:rsidRDefault="00542FCF" w:rsidP="00542FCF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Stav tisku knihy o historii obce.</w:t>
      </w:r>
    </w:p>
    <w:p w14:paraId="284D9B1B" w14:textId="77777777" w:rsidR="00542FCF" w:rsidRDefault="00542FCF" w:rsidP="00542FCF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Plánované akce v květnu.</w:t>
      </w:r>
    </w:p>
    <w:p w14:paraId="44443326" w14:textId="77777777" w:rsidR="00542FCF" w:rsidRDefault="00542FCF" w:rsidP="00542FC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Bookman Old Style" w:hAnsi="Bookman Old Style"/>
        </w:rPr>
      </w:pPr>
    </w:p>
    <w:p w14:paraId="74791565" w14:textId="2511B15A" w:rsidR="00542FCF" w:rsidRPr="00542FCF" w:rsidRDefault="00542FCF" w:rsidP="00542FCF">
      <w:pPr>
        <w:ind w:left="-5" w:right="-5"/>
        <w:jc w:val="center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>Třídění bioodpadu</w:t>
      </w:r>
    </w:p>
    <w:p w14:paraId="1C0FD9C8" w14:textId="1DA3C7E0" w:rsidR="00542FCF" w:rsidRPr="00542FCF" w:rsidRDefault="00542FCF" w:rsidP="005D7DBB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</w:t>
      </w:r>
      <w:r w:rsidRPr="00542FCF">
        <w:rPr>
          <w:rFonts w:ascii="Bookman Old Style" w:eastAsia="Bookman Old Style" w:hAnsi="Bookman Old Style" w:cs="Bookman Old Style"/>
        </w:rPr>
        <w:t>Od tohoto roku máme v rámci sběrného dvora možnost třídit bioodpad do betonových boxů, kdy v jednom boxu bude odpad vhodný ke štěpování</w:t>
      </w:r>
      <w:r>
        <w:rPr>
          <w:rFonts w:ascii="Bookman Old Style" w:eastAsia="Bookman Old Style" w:hAnsi="Bookman Old Style" w:cs="Bookman Old Style"/>
        </w:rPr>
        <w:t xml:space="preserve"> </w:t>
      </w:r>
      <w:r w:rsidRPr="00542FCF">
        <w:rPr>
          <w:rFonts w:ascii="Bookman Old Style" w:eastAsia="Bookman Old Style" w:hAnsi="Bookman Old Style" w:cs="Bookman Old Style"/>
        </w:rPr>
        <w:t xml:space="preserve">a v druhém odpad, který se budu odvážet do kompostárny. Pro následnou úspěšnou </w:t>
      </w:r>
      <w:r w:rsidRPr="00542FCF">
        <w:rPr>
          <w:rFonts w:ascii="Bookman Old Style" w:eastAsia="Bookman Old Style" w:hAnsi="Bookman Old Style" w:cs="Bookman Old Style"/>
        </w:rPr>
        <w:lastRenderedPageBreak/>
        <w:t>likvidaci odpadu je důležité správné roz</w:t>
      </w:r>
      <w:r w:rsidR="00EF44D4">
        <w:rPr>
          <w:rFonts w:ascii="Bookman Old Style" w:eastAsia="Bookman Old Style" w:hAnsi="Bookman Old Style" w:cs="Bookman Old Style"/>
        </w:rPr>
        <w:t>třídění</w:t>
      </w:r>
      <w:r w:rsidRPr="00542FCF">
        <w:rPr>
          <w:rFonts w:ascii="Bookman Old Style" w:eastAsia="Bookman Old Style" w:hAnsi="Bookman Old Style" w:cs="Bookman Old Style"/>
        </w:rPr>
        <w:t>,</w:t>
      </w:r>
      <w:r w:rsidR="005D7DBB">
        <w:rPr>
          <w:rFonts w:ascii="Bookman Old Style" w:eastAsia="Bookman Old Style" w:hAnsi="Bookman Old Style" w:cs="Bookman Old Style"/>
        </w:rPr>
        <w:t xml:space="preserve"> </w:t>
      </w:r>
      <w:r w:rsidRPr="00542FCF">
        <w:rPr>
          <w:rFonts w:ascii="Bookman Old Style" w:eastAsia="Bookman Old Style" w:hAnsi="Bookman Old Style" w:cs="Bookman Old Style"/>
        </w:rPr>
        <w:t>které spočívá</w:t>
      </w:r>
      <w:r w:rsidR="005D7DBB">
        <w:rPr>
          <w:rFonts w:ascii="Bookman Old Style" w:eastAsia="Bookman Old Style" w:hAnsi="Bookman Old Style" w:cs="Bookman Old Style"/>
        </w:rPr>
        <w:t xml:space="preserve"> </w:t>
      </w:r>
      <w:r w:rsidRPr="00542FCF">
        <w:rPr>
          <w:rFonts w:ascii="Bookman Old Style" w:eastAsia="Bookman Old Style" w:hAnsi="Bookman Old Style" w:cs="Bookman Old Style"/>
        </w:rPr>
        <w:t>v následujícím roz</w:t>
      </w:r>
      <w:r w:rsidR="00EF44D4">
        <w:rPr>
          <w:rFonts w:ascii="Bookman Old Style" w:eastAsia="Bookman Old Style" w:hAnsi="Bookman Old Style" w:cs="Bookman Old Style"/>
        </w:rPr>
        <w:t>dělení</w:t>
      </w:r>
      <w:r w:rsidRPr="00542FCF">
        <w:rPr>
          <w:rFonts w:ascii="Bookman Old Style" w:eastAsia="Bookman Old Style" w:hAnsi="Bookman Old Style" w:cs="Bookman Old Style"/>
        </w:rPr>
        <w:t>:</w:t>
      </w:r>
    </w:p>
    <w:p w14:paraId="18F29F76" w14:textId="77777777" w:rsidR="00542FCF" w:rsidRPr="003F0565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7C57B6B0" w14:textId="7492EB05" w:rsidR="00204422" w:rsidRDefault="00204422" w:rsidP="00204422">
      <w:pPr>
        <w:ind w:right="-5"/>
        <w:jc w:val="both"/>
        <w:rPr>
          <w:rFonts w:ascii="Bookman Old Style" w:eastAsia="Bookman Old Style" w:hAnsi="Bookman Old Style" w:cs="Bookman Old Style"/>
          <w:b/>
          <w:bCs/>
        </w:rPr>
      </w:pPr>
      <w:r w:rsidRPr="00204422">
        <w:rPr>
          <w:rFonts w:ascii="Bookman Old Style" w:eastAsia="Bookman Old Style" w:hAnsi="Bookman Old Style" w:cs="Bookman Old Style"/>
          <w:b/>
          <w:bCs/>
        </w:rPr>
        <w:t>Odpad do kompostárny</w:t>
      </w:r>
      <w:r>
        <w:rPr>
          <w:rFonts w:ascii="Bookman Old Style" w:eastAsia="Bookman Old Style" w:hAnsi="Bookman Old Style" w:cs="Bookman Old Style"/>
          <w:b/>
          <w:bCs/>
        </w:rPr>
        <w:t>.</w:t>
      </w:r>
      <w:r w:rsidRPr="00204422">
        <w:rPr>
          <w:rFonts w:ascii="Bookman Old Style" w:eastAsia="Bookman Old Style" w:hAnsi="Bookman Old Style" w:cs="Bookman Old Style"/>
          <w:b/>
          <w:bCs/>
        </w:rPr>
        <w:tab/>
      </w:r>
      <w:r w:rsidRPr="00204422">
        <w:rPr>
          <w:rFonts w:ascii="Bookman Old Style" w:eastAsia="Bookman Old Style" w:hAnsi="Bookman Old Style" w:cs="Bookman Old Style"/>
          <w:b/>
          <w:bCs/>
        </w:rPr>
        <w:tab/>
      </w:r>
    </w:p>
    <w:p w14:paraId="10841B4E" w14:textId="6E469F10" w:rsidR="00204422" w:rsidRDefault="00204422" w:rsidP="00204422">
      <w:pPr>
        <w:ind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Tráva, plevel, květiny bez celofánu, papírové proložky vajec, zbytky ovoce a zeleniny (slupky a listy), listí, rostlinné zbytky ze zahrady, piliny a hobliny (z nebarveného a neošetřeného dřena), drobné větvičky a listí (do průměru 1 cm) a vychladlý popel ze spalování dřeva.</w:t>
      </w:r>
    </w:p>
    <w:p w14:paraId="35EC580A" w14:textId="77777777" w:rsidR="00204422" w:rsidRPr="003F0565" w:rsidRDefault="00204422" w:rsidP="00204422">
      <w:pPr>
        <w:ind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4B82EA4A" w14:textId="77777777" w:rsidR="00204422" w:rsidRDefault="00204422" w:rsidP="00204422">
      <w:pPr>
        <w:ind w:right="-5"/>
        <w:jc w:val="both"/>
        <w:rPr>
          <w:rFonts w:ascii="Bookman Old Style" w:eastAsia="Bookman Old Style" w:hAnsi="Bookman Old Style" w:cs="Bookman Old Style"/>
          <w:b/>
          <w:bCs/>
        </w:rPr>
      </w:pPr>
      <w:r w:rsidRPr="00204422">
        <w:rPr>
          <w:rFonts w:ascii="Bookman Old Style" w:eastAsia="Bookman Old Style" w:hAnsi="Bookman Old Style" w:cs="Bookman Old Style"/>
          <w:b/>
          <w:bCs/>
        </w:rPr>
        <w:t xml:space="preserve">Hmota ke </w:t>
      </w:r>
      <w:proofErr w:type="spellStart"/>
      <w:r w:rsidRPr="00204422">
        <w:rPr>
          <w:rFonts w:ascii="Bookman Old Style" w:eastAsia="Bookman Old Style" w:hAnsi="Bookman Old Style" w:cs="Bookman Old Style"/>
          <w:b/>
          <w:bCs/>
        </w:rPr>
        <w:t>štěpkování</w:t>
      </w:r>
      <w:proofErr w:type="spellEnd"/>
      <w:r w:rsidRPr="00204422">
        <w:rPr>
          <w:rFonts w:ascii="Bookman Old Style" w:eastAsia="Bookman Old Style" w:hAnsi="Bookman Old Style" w:cs="Bookman Old Style"/>
          <w:b/>
          <w:bCs/>
        </w:rPr>
        <w:t>.</w:t>
      </w:r>
      <w:r w:rsidRPr="00204422">
        <w:rPr>
          <w:rFonts w:ascii="Bookman Old Style" w:eastAsia="Bookman Old Style" w:hAnsi="Bookman Old Style" w:cs="Bookman Old Style"/>
          <w:b/>
          <w:bCs/>
        </w:rPr>
        <w:tab/>
      </w:r>
    </w:p>
    <w:p w14:paraId="17A4A048" w14:textId="77777777" w:rsidR="00CA6869" w:rsidRDefault="00204422" w:rsidP="00204422">
      <w:pPr>
        <w:ind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 </w:t>
      </w:r>
      <w:r>
        <w:rPr>
          <w:rFonts w:ascii="Bookman Old Style" w:eastAsia="Bookman Old Style" w:hAnsi="Bookman Old Style" w:cs="Bookman Old Style"/>
        </w:rPr>
        <w:t xml:space="preserve">Větve od průměru 1-2 cm, dřevní materiál z prořezu </w:t>
      </w:r>
      <w:r w:rsidR="00CA6869">
        <w:rPr>
          <w:rFonts w:ascii="Bookman Old Style" w:eastAsia="Bookman Old Style" w:hAnsi="Bookman Old Style" w:cs="Bookman Old Style"/>
        </w:rPr>
        <w:t>stromů, větve jehličnatých a listnatých stromů a vánoční stromky.</w:t>
      </w:r>
    </w:p>
    <w:p w14:paraId="76A831ED" w14:textId="77777777" w:rsidR="00CA6869" w:rsidRPr="003F0565" w:rsidRDefault="00CA6869" w:rsidP="00204422">
      <w:pPr>
        <w:ind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E20CE22" w14:textId="0CD9C62C" w:rsidR="00204422" w:rsidRDefault="00CA6869" w:rsidP="00204422">
      <w:pPr>
        <w:ind w:right="-5"/>
        <w:jc w:val="both"/>
        <w:rPr>
          <w:rFonts w:ascii="Bookman Old Style" w:eastAsia="Bookman Old Style" w:hAnsi="Bookman Old Style" w:cs="Bookman Old Style"/>
          <w:b/>
          <w:bCs/>
        </w:rPr>
      </w:pPr>
      <w:r w:rsidRPr="00CA6869">
        <w:rPr>
          <w:rFonts w:ascii="Bookman Old Style" w:eastAsia="Bookman Old Style" w:hAnsi="Bookman Old Style" w:cs="Bookman Old Style"/>
          <w:b/>
          <w:bCs/>
        </w:rPr>
        <w:t>Co nepatří</w:t>
      </w:r>
      <w:r w:rsidR="00204422" w:rsidRPr="00CA6869">
        <w:rPr>
          <w:rFonts w:ascii="Bookman Old Style" w:eastAsia="Bookman Old Style" w:hAnsi="Bookman Old Style" w:cs="Bookman Old Style"/>
          <w:b/>
          <w:bCs/>
        </w:rPr>
        <w:tab/>
      </w:r>
      <w:r>
        <w:rPr>
          <w:rFonts w:ascii="Bookman Old Style" w:eastAsia="Bookman Old Style" w:hAnsi="Bookman Old Style" w:cs="Bookman Old Style"/>
          <w:b/>
          <w:bCs/>
        </w:rPr>
        <w:t>ani do jednoho boxu.</w:t>
      </w:r>
    </w:p>
    <w:p w14:paraId="68AC1BAC" w14:textId="6C087934" w:rsidR="00CA6869" w:rsidRDefault="00CA6869" w:rsidP="00204422">
      <w:pPr>
        <w:ind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 </w:t>
      </w:r>
      <w:r>
        <w:rPr>
          <w:rFonts w:ascii="Bookman Old Style" w:eastAsia="Bookman Old Style" w:hAnsi="Bookman Old Style" w:cs="Bookman Old Style"/>
        </w:rPr>
        <w:t>Maso, kosti, tuky, exkrementy zvířat, chemicky ošetřené dřevo, plasty, kovy, sklo, vlhčené ubrousky, skořápky vajec a stavební odpad.</w:t>
      </w:r>
    </w:p>
    <w:p w14:paraId="04A647BE" w14:textId="77777777" w:rsidR="00CA6869" w:rsidRDefault="00CA6869" w:rsidP="00204422">
      <w:pPr>
        <w:ind w:right="-5"/>
        <w:jc w:val="both"/>
        <w:rPr>
          <w:rFonts w:ascii="Bookman Old Style" w:eastAsia="Bookman Old Style" w:hAnsi="Bookman Old Style" w:cs="Bookman Old Style"/>
        </w:rPr>
      </w:pPr>
    </w:p>
    <w:p w14:paraId="77E357AD" w14:textId="667A5F20" w:rsidR="00CA6869" w:rsidRPr="00CA6869" w:rsidRDefault="00CA6869" w:rsidP="00204422">
      <w:pPr>
        <w:ind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Předem děkujeme za dodržování. Otevírací doba sběrného dvora je zaznamenané v kalendáři.</w:t>
      </w:r>
    </w:p>
    <w:p w14:paraId="7FE75D68" w14:textId="53C5397A" w:rsidR="00204422" w:rsidRDefault="00CA6869" w:rsidP="00204422">
      <w:pPr>
        <w:ind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</w:t>
      </w:r>
    </w:p>
    <w:p w14:paraId="2EDC1F93" w14:textId="2AA9FC9D" w:rsidR="00542FCF" w:rsidRPr="00542FCF" w:rsidRDefault="00542FCF" w:rsidP="00CA6869">
      <w:pPr>
        <w:ind w:right="-5"/>
        <w:jc w:val="center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>Obchod</w:t>
      </w:r>
    </w:p>
    <w:p w14:paraId="4DB41C99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11B9FD64" w14:textId="4450F8B9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 xml:space="preserve">   V sezónní nabídce jsou stále substrát a mulčovací kůra </w:t>
      </w:r>
      <w:proofErr w:type="gramStart"/>
      <w:r w:rsidRPr="00542FCF">
        <w:rPr>
          <w:rFonts w:ascii="Bookman Old Style" w:eastAsia="Bookman Old Style" w:hAnsi="Bookman Old Style" w:cs="Bookman Old Style"/>
        </w:rPr>
        <w:t>( 70</w:t>
      </w:r>
      <w:proofErr w:type="gramEnd"/>
      <w:r w:rsidRPr="00542FCF">
        <w:rPr>
          <w:rFonts w:ascii="Bookman Old Style" w:eastAsia="Bookman Old Style" w:hAnsi="Bookman Old Style" w:cs="Bookman Old Style"/>
        </w:rPr>
        <w:t>l za 129,</w:t>
      </w:r>
      <w:r w:rsidR="00CA6869" w:rsidRPr="00542FCF">
        <w:rPr>
          <w:rFonts w:ascii="Bookman Old Style" w:eastAsia="Bookman Old Style" w:hAnsi="Bookman Old Style" w:cs="Bookman Old Style"/>
        </w:rPr>
        <w:t>90</w:t>
      </w:r>
      <w:r w:rsidR="00CA6869">
        <w:rPr>
          <w:rFonts w:ascii="Bookman Old Style" w:eastAsia="Bookman Old Style" w:hAnsi="Bookman Old Style" w:cs="Bookman Old Style"/>
        </w:rPr>
        <w:t xml:space="preserve"> </w:t>
      </w:r>
      <w:r w:rsidR="00CA6869" w:rsidRPr="00542FCF">
        <w:rPr>
          <w:rFonts w:ascii="Bookman Old Style" w:eastAsia="Bookman Old Style" w:hAnsi="Bookman Old Style" w:cs="Bookman Old Style"/>
        </w:rPr>
        <w:t>Kč</w:t>
      </w:r>
      <w:r w:rsidRPr="00542FCF">
        <w:rPr>
          <w:rFonts w:ascii="Bookman Old Style" w:eastAsia="Bookman Old Style" w:hAnsi="Bookman Old Style" w:cs="Bookman Old Style"/>
        </w:rPr>
        <w:t>), substrát pro pokojové rostliny, pelargonie, travní směs a hnojiva.</w:t>
      </w:r>
    </w:p>
    <w:p w14:paraId="0DB46C22" w14:textId="5CC415DF" w:rsidR="00542FCF" w:rsidRPr="00542FCF" w:rsidRDefault="005D7DBB" w:rsidP="005D7DBB">
      <w:pPr>
        <w:ind w:right="-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r w:rsidR="00542FCF" w:rsidRPr="00542FCF">
        <w:rPr>
          <w:rFonts w:ascii="Bookman Old Style" w:eastAsia="Bookman Old Style" w:hAnsi="Bookman Old Style" w:cs="Bookman Old Style"/>
        </w:rPr>
        <w:t xml:space="preserve"> Připomínám také možnost objednat si zákusky a mini zákusky od firmy Nopek, chlebíčky</w:t>
      </w:r>
      <w:r w:rsidR="00CA6869">
        <w:rPr>
          <w:rFonts w:ascii="Bookman Old Style" w:eastAsia="Bookman Old Style" w:hAnsi="Bookman Old Style" w:cs="Bookman Old Style"/>
        </w:rPr>
        <w:t xml:space="preserve"> </w:t>
      </w:r>
      <w:r w:rsidR="00542FCF" w:rsidRPr="00542FCF">
        <w:rPr>
          <w:rFonts w:ascii="Bookman Old Style" w:eastAsia="Bookman Old Style" w:hAnsi="Bookman Old Style" w:cs="Bookman Old Style"/>
        </w:rPr>
        <w:t xml:space="preserve">a maso od </w:t>
      </w:r>
      <w:proofErr w:type="spellStart"/>
      <w:r w:rsidR="00542FCF" w:rsidRPr="00542FCF">
        <w:rPr>
          <w:rFonts w:ascii="Bookman Old Style" w:eastAsia="Bookman Old Style" w:hAnsi="Bookman Old Style" w:cs="Bookman Old Style"/>
        </w:rPr>
        <w:t>Zvičínských</w:t>
      </w:r>
      <w:proofErr w:type="spellEnd"/>
      <w:r w:rsidR="00542FCF" w:rsidRPr="00542FCF">
        <w:rPr>
          <w:rFonts w:ascii="Bookman Old Style" w:eastAsia="Bookman Old Style" w:hAnsi="Bookman Old Style" w:cs="Bookman Old Style"/>
        </w:rPr>
        <w:t xml:space="preserve"> uzenin.</w:t>
      </w:r>
    </w:p>
    <w:p w14:paraId="3749B910" w14:textId="77777777" w:rsidR="003F0565" w:rsidRDefault="00542FCF" w:rsidP="003F0565">
      <w:pPr>
        <w:jc w:val="both"/>
        <w:rPr>
          <w:rFonts w:ascii="Bookman Old Style" w:hAnsi="Bookman Old Style"/>
        </w:rPr>
      </w:pPr>
      <w:r w:rsidRPr="00542FCF">
        <w:rPr>
          <w:rFonts w:ascii="Bookman Old Style" w:eastAsia="Bookman Old Style" w:hAnsi="Bookman Old Style" w:cs="Bookman Old Style"/>
        </w:rPr>
        <w:t>    V červenci nás čekají dva státní svátky, a to 5.a 6.</w:t>
      </w:r>
      <w:proofErr w:type="gramStart"/>
      <w:r w:rsidRPr="00542FCF">
        <w:rPr>
          <w:rFonts w:ascii="Bookman Old Style" w:eastAsia="Bookman Old Style" w:hAnsi="Bookman Old Style" w:cs="Bookman Old Style"/>
        </w:rPr>
        <w:t>7..</w:t>
      </w:r>
      <w:proofErr w:type="gramEnd"/>
      <w:r w:rsidRPr="00542FCF">
        <w:rPr>
          <w:rFonts w:ascii="Bookman Old Style" w:eastAsia="Bookman Old Style" w:hAnsi="Bookman Old Style" w:cs="Bookman Old Style"/>
        </w:rPr>
        <w:t xml:space="preserve"> Tyto svátky vychází na sobotu a neděli, takže provoz obchodu nebude nijak omezen.</w:t>
      </w:r>
      <w:r w:rsidR="003F0565">
        <w:rPr>
          <w:rFonts w:ascii="Bookman Old Style" w:eastAsia="Bookman Old Style" w:hAnsi="Bookman Old Style" w:cs="Bookman Old Style"/>
        </w:rPr>
        <w:t xml:space="preserve"> </w:t>
      </w:r>
      <w:r w:rsidR="003F0565" w:rsidRPr="00542FCF">
        <w:rPr>
          <w:rFonts w:ascii="Bookman Old Style" w:hAnsi="Bookman Old Style"/>
        </w:rPr>
        <w:t>   </w:t>
      </w:r>
    </w:p>
    <w:p w14:paraId="5DA507AD" w14:textId="74D21555" w:rsidR="00542FCF" w:rsidRPr="00542FCF" w:rsidRDefault="003F0565" w:rsidP="003F056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542FCF">
        <w:rPr>
          <w:rFonts w:ascii="Bookman Old Style" w:hAnsi="Bookman Old Style"/>
        </w:rPr>
        <w:t>V termínu od 4. do 17. srpna bude obchod dva týdny uzavřen z důvodu čerpání dovolené. Velmi se omlouváme za případné komplikace.</w:t>
      </w:r>
    </w:p>
    <w:p w14:paraId="1F2461F3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</w:p>
    <w:p w14:paraId="51CE628B" w14:textId="3179E150" w:rsidR="00542FCF" w:rsidRDefault="00542FCF" w:rsidP="003F0565">
      <w:pPr>
        <w:ind w:left="-5" w:right="-5"/>
        <w:jc w:val="center"/>
        <w:rPr>
          <w:rFonts w:ascii="Bookman Old Style" w:eastAsia="Bookman Old Style" w:hAnsi="Bookman Old Style" w:cs="Bookman Old Style"/>
          <w:b/>
          <w:bCs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lastRenderedPageBreak/>
        <w:t>Hurá prázdniny!</w:t>
      </w:r>
    </w:p>
    <w:p w14:paraId="538BD053" w14:textId="77777777" w:rsidR="003F0565" w:rsidRPr="00542FCF" w:rsidRDefault="003F0565" w:rsidP="003F0565">
      <w:pPr>
        <w:ind w:left="-5" w:right="-5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75A76255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 xml:space="preserve">    </w:t>
      </w:r>
      <w:r w:rsidRPr="00542FCF">
        <w:rPr>
          <w:rFonts w:ascii="Bookman Old Style" w:eastAsia="Bookman Old Style" w:hAnsi="Bookman Old Style" w:cs="Bookman Old Style"/>
        </w:rPr>
        <w:t xml:space="preserve">21. června zveme všechny na akci Hurá </w:t>
      </w:r>
      <w:proofErr w:type="gramStart"/>
      <w:r w:rsidRPr="00542FCF">
        <w:rPr>
          <w:rFonts w:ascii="Bookman Old Style" w:eastAsia="Bookman Old Style" w:hAnsi="Bookman Old Style" w:cs="Bookman Old Style"/>
        </w:rPr>
        <w:t>prázdniny!,</w:t>
      </w:r>
      <w:proofErr w:type="gramEnd"/>
      <w:r w:rsidRPr="00542FCF">
        <w:rPr>
          <w:rFonts w:ascii="Bookman Old Style" w:eastAsia="Bookman Old Style" w:hAnsi="Bookman Old Style" w:cs="Bookman Old Style"/>
        </w:rPr>
        <w:t xml:space="preserve"> která se bude konat na návsi od 14,00 hodin. Připraven je bohatý program, můžete si například vyzkoušet střílení</w:t>
      </w:r>
    </w:p>
    <w:p w14:paraId="3174500A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>z luku, modelování z jedlé hmoty podle vzorů nebo vlastní fantazie, podívat se na exotické papoušky, případně se s nimi i vyfotit, děti se mohou vyřádit na skákacím hradě.</w:t>
      </w:r>
    </w:p>
    <w:p w14:paraId="562F5E88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>Nebude chybět ani kouzelník a iluzionista. K tomu všemu nám bude hrát DJ Míra a o dobré jídlo a pití se postarají naši hasiči.</w:t>
      </w:r>
    </w:p>
    <w:p w14:paraId="724A6B82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</w:p>
    <w:p w14:paraId="48B6156F" w14:textId="6C3C0DDC" w:rsidR="00542FCF" w:rsidRPr="00542FCF" w:rsidRDefault="00542FCF" w:rsidP="003F0565">
      <w:pPr>
        <w:ind w:left="-5" w:right="-5"/>
        <w:jc w:val="center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>Rekonstrukce komunikace na Vyšehradě</w:t>
      </w:r>
    </w:p>
    <w:p w14:paraId="0C61257C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629063ED" w14:textId="18469D53" w:rsidR="00542FCF" w:rsidRPr="00542FCF" w:rsidRDefault="00542FCF" w:rsidP="003F0565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 xml:space="preserve">   V lednu letošního roku jsme podali žádost o dotaci z fondu Královehradeckého kraje na rekonstrukci komunikace </w:t>
      </w:r>
      <w:r w:rsidR="003F0565">
        <w:rPr>
          <w:rFonts w:ascii="Bookman Old Style" w:eastAsia="Bookman Old Style" w:hAnsi="Bookman Old Style" w:cs="Bookman Old Style"/>
        </w:rPr>
        <w:t>od obchodu přes</w:t>
      </w:r>
      <w:r w:rsidRPr="00542FCF">
        <w:rPr>
          <w:rFonts w:ascii="Bookman Old Style" w:eastAsia="Bookman Old Style" w:hAnsi="Bookman Old Style" w:cs="Bookman Old Style"/>
        </w:rPr>
        <w:t xml:space="preserve"> Vyšehrad</w:t>
      </w:r>
      <w:r w:rsidR="003F0565">
        <w:rPr>
          <w:rFonts w:ascii="Bookman Old Style" w:eastAsia="Bookman Old Style" w:hAnsi="Bookman Old Style" w:cs="Bookman Old Style"/>
        </w:rPr>
        <w:t xml:space="preserve"> k cestě na Újezd a </w:t>
      </w:r>
      <w:r w:rsidR="00133E21">
        <w:rPr>
          <w:rFonts w:ascii="Bookman Old Style" w:eastAsia="Bookman Old Style" w:hAnsi="Bookman Old Style" w:cs="Bookman Old Style"/>
        </w:rPr>
        <w:t>na Štěpnici</w:t>
      </w:r>
      <w:r w:rsidRPr="00542FCF">
        <w:rPr>
          <w:rFonts w:ascii="Bookman Old Style" w:eastAsia="Bookman Old Style" w:hAnsi="Bookman Old Style" w:cs="Bookman Old Style"/>
        </w:rPr>
        <w:t xml:space="preserve">. Naší žádosti bylo vyhověno a bude nám na tuto rekonstrukci poskytnuta dotace ve výši 960 000 Kč. Jedná se zhruba o </w:t>
      </w:r>
      <w:r w:rsidR="00133E21" w:rsidRPr="00542FCF">
        <w:rPr>
          <w:rFonts w:ascii="Bookman Old Style" w:eastAsia="Bookman Old Style" w:hAnsi="Bookman Old Style" w:cs="Bookman Old Style"/>
        </w:rPr>
        <w:t>40 %</w:t>
      </w:r>
      <w:r w:rsidRPr="00542FCF">
        <w:rPr>
          <w:rFonts w:ascii="Bookman Old Style" w:eastAsia="Bookman Old Style" w:hAnsi="Bookman Old Style" w:cs="Bookman Old Style"/>
        </w:rPr>
        <w:t xml:space="preserve"> celkových předpokládaných výdajů. </w:t>
      </w:r>
    </w:p>
    <w:p w14:paraId="585665F2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>Realizace této rekonstrukce je plánována na začátek roku 2026. </w:t>
      </w:r>
    </w:p>
    <w:p w14:paraId="0591CF82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</w:p>
    <w:p w14:paraId="45D2527E" w14:textId="33A4AF2C" w:rsidR="00542FCF" w:rsidRPr="00542FCF" w:rsidRDefault="00542FCF" w:rsidP="003F0565">
      <w:pPr>
        <w:ind w:left="-5" w:right="-5"/>
        <w:jc w:val="center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>Voda</w:t>
      </w:r>
    </w:p>
    <w:p w14:paraId="30B38251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719B2F65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>    Jako každý rok vstupujeme do období, kdy se v důsledku deficitu srážek budeme potýkat s nedostatkem vody. V tomto období apelujeme na spoluobčany, aby k zalévání zahrádky či mytí auta používali zásadně dešťovou vodu, či vodu z vlastní studně.</w:t>
      </w:r>
    </w:p>
    <w:p w14:paraId="69762AF4" w14:textId="7372019E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>V současnosti pátráme po úniku vody ve vodovodním řádu, neboť přes noc nespadne odběr pod 0,12l/s (pokud je vodovod beze ztrát, běžně se alespoň jednou za den zcela zastaví), přičemž přítok z pramenů tvoří asi 0,2 l/s. Průměrná spotřeba obcí za květen je 0,28 l/s, z čehož jasně plyne, že se hromadí ztráta, kterou je třeba kompenzovat návozem vody. Cena návozu vody je přibližně 500kč/m</w:t>
      </w:r>
      <w:r w:rsidR="003F0565" w:rsidRPr="00542FCF">
        <w:rPr>
          <w:rFonts w:ascii="Bookman Old Style" w:eastAsia="Bookman Old Style" w:hAnsi="Bookman Old Style" w:cs="Bookman Old Style"/>
        </w:rPr>
        <w:t>3.</w:t>
      </w:r>
      <w:r w:rsidRPr="00542FCF">
        <w:rPr>
          <w:rFonts w:ascii="Bookman Old Style" w:eastAsia="Bookman Old Style" w:hAnsi="Bookman Old Style" w:cs="Bookman Old Style"/>
        </w:rPr>
        <w:t xml:space="preserve"> Pokud se někdo rozhodne v období sucha napustit si bazén </w:t>
      </w:r>
      <w:r w:rsidRPr="00542FCF">
        <w:rPr>
          <w:rFonts w:ascii="Bookman Old Style" w:eastAsia="Bookman Old Style" w:hAnsi="Bookman Old Style" w:cs="Bookman Old Style"/>
        </w:rPr>
        <w:lastRenderedPageBreak/>
        <w:t xml:space="preserve">o 10 m3 prostřednictvím vodovodního řadu, přijde ho to na cca 400kč. Obec ale </w:t>
      </w:r>
      <w:r w:rsidR="003F0565" w:rsidRPr="00542FCF">
        <w:rPr>
          <w:rFonts w:ascii="Bookman Old Style" w:eastAsia="Bookman Old Style" w:hAnsi="Bookman Old Style" w:cs="Bookman Old Style"/>
        </w:rPr>
        <w:t>zaplatí 5000</w:t>
      </w:r>
      <w:r w:rsidRPr="00542FCF">
        <w:rPr>
          <w:rFonts w:ascii="Bookman Old Style" w:eastAsia="Bookman Old Style" w:hAnsi="Bookman Old Style" w:cs="Bookman Old Style"/>
        </w:rPr>
        <w:t xml:space="preserve"> kč a rozdíl je tak hrazen z peněz, které by mohly sloužit pro rozvoj obce.</w:t>
      </w:r>
    </w:p>
    <w:p w14:paraId="755AB6D1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</w:rPr>
        <w:t>Z grafů nelze vyčíst, zda se jedná o poruchu, či o napouštění např. retenční nádrže. Proto na spoluobčany apelujeme, aby docházelo ke svědomitému využívání našich zdrojů. V následujících dnech se může objevit občasné zastavení dodávek vody v pozdních nočních/brzkých ranních hodinách, které nám pomohou s diagnostikou vodovodu. O zastavení dodávek budete vždy s předstihem informováni pomocí SMS. Pokud plánujete větší odběr, prosíme kontaktujte nás na tel. 723049665, abychom jej nepovažovali za poruchu a nehledali po nocích zbytečně příčiny ztrát. Za komplikace se omlouváme a děkujeme za pochopení.</w:t>
      </w:r>
    </w:p>
    <w:p w14:paraId="34246A82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</w:rPr>
      </w:pPr>
    </w:p>
    <w:p w14:paraId="7416DD5B" w14:textId="77B4FFCF" w:rsidR="00542FCF" w:rsidRPr="00542FCF" w:rsidRDefault="00542FCF" w:rsidP="003F0565">
      <w:pPr>
        <w:ind w:left="-5" w:right="-5"/>
        <w:jc w:val="center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>Hádanka z kalendáře</w:t>
      </w:r>
    </w:p>
    <w:p w14:paraId="2C36EDFC" w14:textId="77777777" w:rsidR="00542FCF" w:rsidRPr="00542FCF" w:rsidRDefault="00542FCF" w:rsidP="00542FCF">
      <w:pPr>
        <w:ind w:left="-5" w:right="-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5C9126F8" w14:textId="353AC90C" w:rsidR="00542FCF" w:rsidRPr="00542FCF" w:rsidRDefault="00542FCF" w:rsidP="003F0565">
      <w:pPr>
        <w:ind w:left="-5" w:right="-5"/>
        <w:jc w:val="both"/>
        <w:rPr>
          <w:rFonts w:ascii="Bookman Old Style" w:eastAsia="Bookman Old Style" w:hAnsi="Bookman Old Style" w:cs="Bookman Old Style"/>
        </w:rPr>
      </w:pPr>
      <w:r w:rsidRPr="00542FCF">
        <w:rPr>
          <w:rFonts w:ascii="Bookman Old Style" w:eastAsia="Bookman Old Style" w:hAnsi="Bookman Old Style" w:cs="Bookman Old Style"/>
          <w:b/>
          <w:bCs/>
        </w:rPr>
        <w:t>   </w:t>
      </w:r>
      <w:r w:rsidRPr="00542FCF">
        <w:rPr>
          <w:rFonts w:ascii="Bookman Old Style" w:eastAsia="Bookman Old Style" w:hAnsi="Bookman Old Style" w:cs="Bookman Old Style"/>
        </w:rPr>
        <w:t>Většina z Vás asi poznala, že se jedná o člunek. Je to tkal</w:t>
      </w:r>
      <w:r w:rsidR="005D7DBB">
        <w:rPr>
          <w:rFonts w:ascii="Bookman Old Style" w:eastAsia="Bookman Old Style" w:hAnsi="Bookman Old Style" w:cs="Bookman Old Style"/>
        </w:rPr>
        <w:softHyphen/>
      </w:r>
      <w:r w:rsidRPr="00542FCF">
        <w:rPr>
          <w:rFonts w:ascii="Bookman Old Style" w:eastAsia="Bookman Old Style" w:hAnsi="Bookman Old Style" w:cs="Bookman Old Style"/>
        </w:rPr>
        <w:t>covský</w:t>
      </w:r>
      <w:r w:rsidR="005D7DBB">
        <w:rPr>
          <w:rFonts w:ascii="Bookman Old Style" w:eastAsia="Bookman Old Style" w:hAnsi="Bookman Old Style" w:cs="Bookman Old Style"/>
        </w:rPr>
        <w:t xml:space="preserve"> </w:t>
      </w:r>
      <w:r w:rsidRPr="00542FCF">
        <w:rPr>
          <w:rFonts w:ascii="Bookman Old Style" w:eastAsia="Bookman Old Style" w:hAnsi="Bookman Old Style" w:cs="Bookman Old Style"/>
        </w:rPr>
        <w:t>nástroj,</w:t>
      </w:r>
      <w:r w:rsidR="005D7DBB">
        <w:rPr>
          <w:rFonts w:ascii="Bookman Old Style" w:eastAsia="Bookman Old Style" w:hAnsi="Bookman Old Style" w:cs="Bookman Old Style"/>
        </w:rPr>
        <w:t xml:space="preserve"> </w:t>
      </w:r>
      <w:r w:rsidRPr="00542FCF">
        <w:rPr>
          <w:rFonts w:ascii="Bookman Old Style" w:eastAsia="Bookman Old Style" w:hAnsi="Bookman Old Style" w:cs="Bookman Old Style"/>
        </w:rPr>
        <w:t>který slouží k</w:t>
      </w:r>
      <w:r w:rsidR="003F0565">
        <w:rPr>
          <w:rFonts w:ascii="Bookman Old Style" w:eastAsia="Bookman Old Style" w:hAnsi="Bookman Old Style" w:cs="Bookman Old Style"/>
        </w:rPr>
        <w:t xml:space="preserve"> </w:t>
      </w:r>
      <w:r w:rsidRPr="00542FCF">
        <w:rPr>
          <w:rFonts w:ascii="Bookman Old Style" w:eastAsia="Bookman Old Style" w:hAnsi="Bookman Old Style" w:cs="Bookman Old Style"/>
        </w:rPr>
        <w:t>provlékání </w:t>
      </w:r>
      <w:hyperlink r:id="rId6" w:tooltip="Útek" w:history="1">
        <w:r w:rsidRPr="00542FCF">
          <w:rPr>
            <w:rStyle w:val="Hypertextovodkaz"/>
            <w:rFonts w:ascii="Bookman Old Style" w:eastAsia="Bookman Old Style" w:hAnsi="Bookman Old Style" w:cs="Bookman Old Style"/>
            <w:color w:val="auto"/>
            <w:u w:val="none"/>
          </w:rPr>
          <w:t>útku</w:t>
        </w:r>
      </w:hyperlink>
      <w:r w:rsidRPr="00542FCF">
        <w:rPr>
          <w:rFonts w:ascii="Bookman Old Style" w:eastAsia="Bookman Old Style" w:hAnsi="Bookman Old Style" w:cs="Bookman Old Style"/>
        </w:rPr>
        <w:t> osnovou při ručním tkaní. Podobné se používají ve stavech v textilních továrnách. Tento má ve vlastnictví pan Jiří Holou</w:t>
      </w:r>
      <w:r w:rsidR="003F0565">
        <w:rPr>
          <w:rFonts w:ascii="Bookman Old Style" w:eastAsia="Bookman Old Style" w:hAnsi="Bookman Old Style" w:cs="Bookman Old Style"/>
        </w:rPr>
        <w:t>š.</w:t>
      </w:r>
    </w:p>
    <w:p w14:paraId="4790D44B" w14:textId="77777777" w:rsidR="00542FCF" w:rsidRPr="00542FCF" w:rsidRDefault="00542FCF" w:rsidP="00542FCF">
      <w:pPr>
        <w:jc w:val="both"/>
        <w:rPr>
          <w:rFonts w:ascii="Bookman Old Style" w:hAnsi="Bookman Old Style"/>
        </w:rPr>
      </w:pPr>
    </w:p>
    <w:p w14:paraId="1A2D1B76" w14:textId="462B5DF1" w:rsidR="00542FCF" w:rsidRPr="00542FCF" w:rsidRDefault="00542FCF" w:rsidP="003F0565">
      <w:pPr>
        <w:jc w:val="center"/>
        <w:rPr>
          <w:rFonts w:ascii="Bookman Old Style" w:hAnsi="Bookman Old Style"/>
        </w:rPr>
      </w:pPr>
      <w:r w:rsidRPr="00542FCF">
        <w:rPr>
          <w:rFonts w:ascii="Bookman Old Style" w:hAnsi="Bookman Old Style"/>
          <w:b/>
          <w:bCs/>
        </w:rPr>
        <w:t>Sousedské posezení</w:t>
      </w:r>
    </w:p>
    <w:p w14:paraId="4F834C04" w14:textId="77777777" w:rsidR="00542FCF" w:rsidRPr="00542FCF" w:rsidRDefault="00542FCF" w:rsidP="00542FCF">
      <w:pPr>
        <w:jc w:val="both"/>
        <w:rPr>
          <w:rFonts w:ascii="Bookman Old Style" w:hAnsi="Bookman Old Style"/>
          <w:sz w:val="16"/>
          <w:szCs w:val="16"/>
        </w:rPr>
      </w:pPr>
    </w:p>
    <w:p w14:paraId="43F17A94" w14:textId="40D78065" w:rsidR="00542FCF" w:rsidRPr="00542FCF" w:rsidRDefault="00542FCF" w:rsidP="00542FCF">
      <w:pPr>
        <w:jc w:val="both"/>
        <w:rPr>
          <w:rFonts w:ascii="Bookman Old Style" w:hAnsi="Bookman Old Style"/>
        </w:rPr>
      </w:pPr>
      <w:r w:rsidRPr="00542FCF">
        <w:rPr>
          <w:rFonts w:ascii="Bookman Old Style" w:hAnsi="Bookman Old Style"/>
        </w:rPr>
        <w:t xml:space="preserve">   Stalo se již tradicí, a letošní rok nebude </w:t>
      </w:r>
      <w:r w:rsidR="003F0565" w:rsidRPr="00542FCF">
        <w:rPr>
          <w:rFonts w:ascii="Bookman Old Style" w:hAnsi="Bookman Old Style"/>
        </w:rPr>
        <w:t>výjimkou</w:t>
      </w:r>
      <w:r w:rsidRPr="00542FCF">
        <w:rPr>
          <w:rFonts w:ascii="Bookman Old Style" w:hAnsi="Bookman Old Style"/>
        </w:rPr>
        <w:t>, že obec pořádá v polovině prázdnin sousedské posezení</w:t>
      </w:r>
      <w:r w:rsidR="003F0565">
        <w:rPr>
          <w:rFonts w:ascii="Bookman Old Style" w:hAnsi="Bookman Old Style"/>
        </w:rPr>
        <w:t xml:space="preserve"> </w:t>
      </w:r>
      <w:r w:rsidR="003F0565" w:rsidRPr="00542FCF">
        <w:rPr>
          <w:rFonts w:ascii="Bookman Old Style" w:hAnsi="Bookman Old Style"/>
        </w:rPr>
        <w:t xml:space="preserve">všech </w:t>
      </w:r>
      <w:r w:rsidR="003F0565">
        <w:rPr>
          <w:rFonts w:ascii="Bookman Old Style" w:hAnsi="Bookman Old Style"/>
        </w:rPr>
        <w:t>občanů</w:t>
      </w:r>
      <w:r w:rsidRPr="00542FCF">
        <w:rPr>
          <w:rFonts w:ascii="Bookman Old Style" w:hAnsi="Bookman Old Style"/>
        </w:rPr>
        <w:t>, chalupářů a přátel Lhoty. Tentokrát se sejdeme v sobotu 2.</w:t>
      </w:r>
      <w:r w:rsidR="003F0565">
        <w:rPr>
          <w:rFonts w:ascii="Bookman Old Style" w:hAnsi="Bookman Old Style"/>
        </w:rPr>
        <w:t xml:space="preserve"> </w:t>
      </w:r>
      <w:r w:rsidRPr="00542FCF">
        <w:rPr>
          <w:rFonts w:ascii="Bookman Old Style" w:hAnsi="Bookman Old Style"/>
        </w:rPr>
        <w:t>srpna u tenisových kurtů. Přijďte si poslechnout, co je v obci nového, co se podařilo či nepodařilo a co nás čeká, nebo si jen tak </w:t>
      </w:r>
    </w:p>
    <w:p w14:paraId="6DC68E28" w14:textId="3A8947C1" w:rsidR="00542FCF" w:rsidRDefault="00542FCF" w:rsidP="00542FCF">
      <w:pPr>
        <w:jc w:val="both"/>
        <w:rPr>
          <w:rFonts w:ascii="Bookman Old Style" w:hAnsi="Bookman Old Style"/>
        </w:rPr>
      </w:pPr>
      <w:r w:rsidRPr="00542FCF">
        <w:rPr>
          <w:rFonts w:ascii="Bookman Old Style" w:hAnsi="Bookman Old Style"/>
        </w:rPr>
        <w:t>posedět a popovídat s přáteli. Občerstvení bude zajištěno.</w:t>
      </w:r>
    </w:p>
    <w:p w14:paraId="03459C79" w14:textId="77777777" w:rsidR="005D7DBB" w:rsidRDefault="005D7DBB" w:rsidP="00542FCF">
      <w:pPr>
        <w:jc w:val="both"/>
        <w:rPr>
          <w:rFonts w:ascii="Bookman Old Style" w:hAnsi="Bookman Old Style"/>
        </w:rPr>
      </w:pPr>
    </w:p>
    <w:p w14:paraId="620A5946" w14:textId="5E6B3759" w:rsidR="005D7DBB" w:rsidRPr="005D7DBB" w:rsidRDefault="005D7DBB" w:rsidP="005D7DBB">
      <w:pPr>
        <w:jc w:val="center"/>
        <w:rPr>
          <w:rFonts w:ascii="Ink Free" w:hAnsi="Ink Free"/>
          <w:b/>
          <w:bCs/>
          <w:sz w:val="36"/>
          <w:szCs w:val="36"/>
        </w:rPr>
      </w:pPr>
      <w:r w:rsidRPr="005D7DBB">
        <w:rPr>
          <w:rFonts w:ascii="Ink Free" w:hAnsi="Ink Free"/>
          <w:b/>
          <w:bCs/>
          <w:sz w:val="36"/>
          <w:szCs w:val="36"/>
        </w:rPr>
        <w:t>Přejeme dětem krásné prožití prázdnin a všem, kteří se chystají na dovolenou, aby se jim vydařila podle jejich představ.</w:t>
      </w:r>
    </w:p>
    <w:sectPr w:rsidR="005D7DBB" w:rsidRPr="005D7DBB" w:rsidSect="00542FCF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E0B"/>
    <w:multiLevelType w:val="hybridMultilevel"/>
    <w:tmpl w:val="FEB63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80BD1"/>
    <w:multiLevelType w:val="hybridMultilevel"/>
    <w:tmpl w:val="775C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F2884"/>
    <w:multiLevelType w:val="hybridMultilevel"/>
    <w:tmpl w:val="2E1EA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1368"/>
    <w:multiLevelType w:val="hybridMultilevel"/>
    <w:tmpl w:val="7DC8F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320915">
    <w:abstractNumId w:val="0"/>
  </w:num>
  <w:num w:numId="3" w16cid:durableId="1341735238">
    <w:abstractNumId w:val="2"/>
  </w:num>
  <w:num w:numId="4" w16cid:durableId="139696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CF"/>
    <w:rsid w:val="00133E21"/>
    <w:rsid w:val="00204422"/>
    <w:rsid w:val="003F0565"/>
    <w:rsid w:val="004A3D9F"/>
    <w:rsid w:val="00542FCF"/>
    <w:rsid w:val="005D7DBB"/>
    <w:rsid w:val="00631F03"/>
    <w:rsid w:val="00CA6869"/>
    <w:rsid w:val="00CB6541"/>
    <w:rsid w:val="00E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E2FE"/>
  <w15:chartTrackingRefBased/>
  <w15:docId w15:val="{C1BA4A2D-8D67-4CB8-92D9-DC75A245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FC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2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2F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2F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F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F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F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F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2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F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2F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2F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F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2FC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42FC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542F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%C3%9At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Vích</dc:creator>
  <cp:keywords/>
  <dc:description/>
  <cp:lastModifiedBy>Pavel Vích</cp:lastModifiedBy>
  <cp:revision>3</cp:revision>
  <dcterms:created xsi:type="dcterms:W3CDTF">2025-06-18T16:11:00Z</dcterms:created>
  <dcterms:modified xsi:type="dcterms:W3CDTF">2025-06-18T16:23:00Z</dcterms:modified>
</cp:coreProperties>
</file>